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D79AA" w14:textId="77777777" w:rsidR="00752958" w:rsidRDefault="00752958" w:rsidP="00EA6A44">
      <w:pPr>
        <w:shd w:val="clear" w:color="auto" w:fill="FFFFFF"/>
        <w:tabs>
          <w:tab w:val="clear" w:pos="720"/>
        </w:tabs>
        <w:spacing w:before="0" w:after="0" w:line="240" w:lineRule="auto"/>
        <w:ind w:left="0" w:firstLine="0"/>
        <w:jc w:val="center"/>
        <w:textAlignment w:val="baseline"/>
        <w:rPr>
          <w:rFonts w:ascii="Aptos Display" w:hAnsi="Aptos Display" w:cstheme="minorHAnsi"/>
          <w:b/>
          <w:color w:val="538135" w:themeColor="accent6" w:themeShade="BF"/>
          <w:sz w:val="28"/>
          <w:szCs w:val="28"/>
        </w:rPr>
      </w:pPr>
    </w:p>
    <w:p w14:paraId="2065C365" w14:textId="4BD40F58" w:rsidR="00EA6A44" w:rsidRDefault="008762F9" w:rsidP="00EA6A44">
      <w:pPr>
        <w:shd w:val="clear" w:color="auto" w:fill="FFFFFF"/>
        <w:tabs>
          <w:tab w:val="clear" w:pos="720"/>
        </w:tabs>
        <w:spacing w:before="0" w:after="0" w:line="240" w:lineRule="auto"/>
        <w:ind w:left="0" w:firstLine="0"/>
        <w:jc w:val="center"/>
        <w:textAlignment w:val="baseline"/>
        <w:rPr>
          <w:rFonts w:ascii="Aptos Display" w:eastAsia="Times New Roman" w:hAnsi="Aptos Display" w:cstheme="minorHAnsi"/>
          <w:b/>
          <w:bCs/>
          <w:color w:val="538135" w:themeColor="accent6" w:themeShade="BF"/>
          <w:sz w:val="28"/>
          <w:szCs w:val="28"/>
          <w:bdr w:val="none" w:sz="0" w:space="0" w:color="auto" w:frame="1"/>
          <w:lang w:eastAsia="en-GB"/>
        </w:rPr>
      </w:pPr>
      <w:r w:rsidRPr="00A310A8">
        <w:rPr>
          <w:rFonts w:ascii="Arial" w:hAnsi="Arial" w:cs="Arial"/>
          <w:noProof/>
          <w:color w:val="242424"/>
          <w:bdr w:val="none" w:sz="0" w:space="0" w:color="auto" w:frame="1"/>
        </w:rPr>
        <w:drawing>
          <wp:anchor distT="0" distB="0" distL="114300" distR="114300" simplePos="0" relativeHeight="251658240" behindDoc="1" locked="0" layoutInCell="1" allowOverlap="1" wp14:anchorId="251104A9" wp14:editId="1F4BDDBA">
            <wp:simplePos x="0" y="0"/>
            <wp:positionH relativeFrom="column">
              <wp:posOffset>46892</wp:posOffset>
            </wp:positionH>
            <wp:positionV relativeFrom="paragraph">
              <wp:posOffset>0</wp:posOffset>
            </wp:positionV>
            <wp:extent cx="976923" cy="790110"/>
            <wp:effectExtent l="0" t="0" r="0" b="0"/>
            <wp:wrapTight wrapText="bothSides">
              <wp:wrapPolygon edited="0">
                <wp:start x="0" y="0"/>
                <wp:lineTo x="0" y="20836"/>
                <wp:lineTo x="21066" y="20836"/>
                <wp:lineTo x="21066" y="0"/>
                <wp:lineTo x="0" y="0"/>
              </wp:wrapPolygon>
            </wp:wrapTight>
            <wp:docPr id="1852573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6923" cy="790110"/>
                    </a:xfrm>
                    <a:prstGeom prst="rect">
                      <a:avLst/>
                    </a:prstGeom>
                    <a:noFill/>
                    <a:ln>
                      <a:noFill/>
                    </a:ln>
                  </pic:spPr>
                </pic:pic>
              </a:graphicData>
            </a:graphic>
          </wp:anchor>
        </w:drawing>
      </w:r>
      <w:r w:rsidR="00EA6A44" w:rsidRPr="00EA6A44">
        <w:rPr>
          <w:rFonts w:ascii="Aptos Display" w:hAnsi="Aptos Display" w:cstheme="minorHAnsi"/>
          <w:b/>
          <w:color w:val="538135" w:themeColor="accent6" w:themeShade="BF"/>
          <w:sz w:val="28"/>
          <w:szCs w:val="28"/>
        </w:rPr>
        <w:t xml:space="preserve"> </w:t>
      </w:r>
      <w:r w:rsidR="00EA6A44" w:rsidRPr="000770B2">
        <w:rPr>
          <w:rFonts w:ascii="Aptos Display" w:hAnsi="Aptos Display" w:cstheme="minorHAnsi"/>
          <w:b/>
          <w:color w:val="538135" w:themeColor="accent6" w:themeShade="BF"/>
          <w:sz w:val="28"/>
          <w:szCs w:val="28"/>
        </w:rPr>
        <w:t xml:space="preserve">STANDISH </w:t>
      </w:r>
      <w:r w:rsidR="00EA6A44" w:rsidRPr="000770B2">
        <w:rPr>
          <w:rFonts w:ascii="Aptos Display" w:eastAsia="Times New Roman" w:hAnsi="Aptos Display" w:cstheme="minorHAnsi"/>
          <w:b/>
          <w:bCs/>
          <w:color w:val="538135" w:themeColor="accent6" w:themeShade="BF"/>
          <w:sz w:val="28"/>
          <w:szCs w:val="28"/>
          <w:bdr w:val="none" w:sz="0" w:space="0" w:color="auto" w:frame="1"/>
          <w:lang w:eastAsia="en-GB"/>
        </w:rPr>
        <w:t xml:space="preserve">DRAFT NEIGHBOURHOOD DEVELOPMENT </w:t>
      </w:r>
      <w:proofErr w:type="gramStart"/>
      <w:r w:rsidR="00EA6A44" w:rsidRPr="000770B2">
        <w:rPr>
          <w:rFonts w:ascii="Aptos Display" w:eastAsia="Times New Roman" w:hAnsi="Aptos Display" w:cstheme="minorHAnsi"/>
          <w:b/>
          <w:bCs/>
          <w:color w:val="538135" w:themeColor="accent6" w:themeShade="BF"/>
          <w:sz w:val="28"/>
          <w:szCs w:val="28"/>
          <w:bdr w:val="none" w:sz="0" w:space="0" w:color="auto" w:frame="1"/>
          <w:lang w:eastAsia="en-GB"/>
        </w:rPr>
        <w:t>PLAN :</w:t>
      </w:r>
      <w:proofErr w:type="gramEnd"/>
      <w:r w:rsidR="00EA6A44" w:rsidRPr="000770B2">
        <w:rPr>
          <w:rFonts w:ascii="Aptos Display" w:eastAsia="Times New Roman" w:hAnsi="Aptos Display" w:cstheme="minorHAnsi"/>
          <w:b/>
          <w:bCs/>
          <w:color w:val="538135" w:themeColor="accent6" w:themeShade="BF"/>
          <w:sz w:val="28"/>
          <w:szCs w:val="28"/>
          <w:bdr w:val="none" w:sz="0" w:space="0" w:color="auto" w:frame="1"/>
          <w:lang w:eastAsia="en-GB"/>
        </w:rPr>
        <w:t xml:space="preserve"> </w:t>
      </w:r>
    </w:p>
    <w:p w14:paraId="7B05AFB6" w14:textId="77777777" w:rsidR="00EA6A44" w:rsidRPr="000770B2" w:rsidRDefault="00EA6A44" w:rsidP="00EA6A44">
      <w:pPr>
        <w:shd w:val="clear" w:color="auto" w:fill="FFFFFF"/>
        <w:tabs>
          <w:tab w:val="clear" w:pos="720"/>
        </w:tabs>
        <w:spacing w:before="0" w:after="0" w:line="240" w:lineRule="auto"/>
        <w:ind w:left="0" w:firstLine="0"/>
        <w:jc w:val="center"/>
        <w:textAlignment w:val="baseline"/>
        <w:rPr>
          <w:rFonts w:ascii="Aptos Display" w:eastAsia="Times New Roman" w:hAnsi="Aptos Display" w:cstheme="minorHAnsi"/>
          <w:b/>
          <w:bCs/>
          <w:color w:val="538135" w:themeColor="accent6" w:themeShade="BF"/>
          <w:sz w:val="28"/>
          <w:szCs w:val="28"/>
          <w:bdr w:val="none" w:sz="0" w:space="0" w:color="auto" w:frame="1"/>
          <w:lang w:eastAsia="en-GB"/>
        </w:rPr>
      </w:pPr>
      <w:r w:rsidRPr="000770B2">
        <w:rPr>
          <w:rFonts w:ascii="Aptos Display" w:eastAsia="Times New Roman" w:hAnsi="Aptos Display" w:cstheme="minorHAnsi"/>
          <w:b/>
          <w:bCs/>
          <w:color w:val="538135" w:themeColor="accent6" w:themeShade="BF"/>
          <w:sz w:val="28"/>
          <w:szCs w:val="28"/>
          <w:bdr w:val="none" w:sz="0" w:space="0" w:color="auto" w:frame="1"/>
          <w:lang w:eastAsia="en-GB"/>
        </w:rPr>
        <w:t>PUBLIC CONSULTATION</w:t>
      </w:r>
    </w:p>
    <w:p w14:paraId="4CCF5649" w14:textId="2432E589" w:rsidR="00E35B3B" w:rsidRDefault="00E35B3B" w:rsidP="00FA2831">
      <w:pPr>
        <w:tabs>
          <w:tab w:val="clear" w:pos="720"/>
        </w:tabs>
        <w:spacing w:before="0" w:after="0" w:line="240" w:lineRule="auto"/>
        <w:ind w:left="314" w:firstLine="0"/>
        <w:rPr>
          <w:b/>
        </w:rPr>
      </w:pPr>
    </w:p>
    <w:p w14:paraId="0711B6F1" w14:textId="77777777" w:rsidR="00E35B3B" w:rsidRDefault="00E35B3B" w:rsidP="00FA2831">
      <w:pPr>
        <w:tabs>
          <w:tab w:val="clear" w:pos="720"/>
        </w:tabs>
        <w:spacing w:before="0" w:after="0" w:line="240" w:lineRule="auto"/>
        <w:ind w:left="314" w:firstLine="0"/>
        <w:rPr>
          <w:b/>
        </w:rPr>
      </w:pPr>
    </w:p>
    <w:p w14:paraId="2F72F7F0" w14:textId="5DABCD31" w:rsidR="00FA2831" w:rsidRDefault="00FA2831" w:rsidP="00FA2831">
      <w:pPr>
        <w:tabs>
          <w:tab w:val="clear" w:pos="720"/>
        </w:tabs>
        <w:spacing w:before="0" w:after="0" w:line="240" w:lineRule="auto"/>
        <w:ind w:left="314" w:firstLine="0"/>
        <w:rPr>
          <w:b/>
          <w:color w:val="70AD47" w:themeColor="accent6"/>
        </w:rPr>
      </w:pPr>
      <w:r w:rsidRPr="00366EEA">
        <w:rPr>
          <w:b/>
          <w:color w:val="70AD47" w:themeColor="accent6"/>
        </w:rPr>
        <w:t>QUESTIONNAIRE</w:t>
      </w:r>
      <w:r w:rsidR="006B1FE6" w:rsidRPr="00366EEA">
        <w:rPr>
          <w:b/>
          <w:color w:val="70AD47" w:themeColor="accent6"/>
        </w:rPr>
        <w:t xml:space="preserve"> – please return responses to </w:t>
      </w:r>
      <w:hyperlink r:id="rId5" w:history="1">
        <w:r w:rsidR="006B1FE6" w:rsidRPr="00B32CBB">
          <w:rPr>
            <w:rStyle w:val="Hyperlink"/>
            <w:b/>
          </w:rPr>
          <w:t>clerk@standishpc.org.uk</w:t>
        </w:r>
      </w:hyperlink>
      <w:r w:rsidR="006B1FE6">
        <w:rPr>
          <w:b/>
        </w:rPr>
        <w:t xml:space="preserve"> </w:t>
      </w:r>
      <w:r w:rsidR="005F5690">
        <w:rPr>
          <w:b/>
          <w:color w:val="70AD47" w:themeColor="accent6"/>
        </w:rPr>
        <w:t>or</w:t>
      </w:r>
      <w:r w:rsidR="004D608A">
        <w:rPr>
          <w:b/>
          <w:color w:val="70AD47" w:themeColor="accent6"/>
        </w:rPr>
        <w:t xml:space="preserve"> to </w:t>
      </w:r>
      <w:r w:rsidR="004D608A" w:rsidRPr="004D608A">
        <w:rPr>
          <w:b/>
          <w:color w:val="70AD47" w:themeColor="accent6"/>
        </w:rPr>
        <w:t>Standish Parish Council c/o Standish Lower Mill, Standish, Stonehouse, Gloucestershire, GL10 3DW</w:t>
      </w:r>
      <w:r w:rsidR="00BD4A33">
        <w:rPr>
          <w:b/>
          <w:color w:val="70AD47" w:themeColor="accent6"/>
        </w:rPr>
        <w:t xml:space="preserve"> by </w:t>
      </w:r>
      <w:r w:rsidR="00C841ED">
        <w:rPr>
          <w:b/>
          <w:color w:val="70AD47" w:themeColor="accent6"/>
        </w:rPr>
        <w:t xml:space="preserve">midnight on </w:t>
      </w:r>
      <w:r w:rsidR="00BD4A33">
        <w:rPr>
          <w:b/>
          <w:color w:val="70AD47" w:themeColor="accent6"/>
        </w:rPr>
        <w:t>11</w:t>
      </w:r>
      <w:r w:rsidR="00BD4A33" w:rsidRPr="00BD4A33">
        <w:rPr>
          <w:b/>
          <w:color w:val="70AD47" w:themeColor="accent6"/>
          <w:vertAlign w:val="superscript"/>
        </w:rPr>
        <w:t>th</w:t>
      </w:r>
      <w:r w:rsidR="00BD4A33">
        <w:rPr>
          <w:b/>
          <w:color w:val="70AD47" w:themeColor="accent6"/>
        </w:rPr>
        <w:t xml:space="preserve"> August 2026</w:t>
      </w:r>
    </w:p>
    <w:p w14:paraId="689E826F" w14:textId="77777777" w:rsidR="00FA2831" w:rsidRDefault="00FA2831" w:rsidP="004D608A">
      <w:pPr>
        <w:tabs>
          <w:tab w:val="clear" w:pos="720"/>
        </w:tabs>
        <w:spacing w:before="0" w:after="0" w:line="240" w:lineRule="auto"/>
        <w:ind w:left="0" w:firstLine="0"/>
        <w:rPr>
          <w:b/>
        </w:rPr>
      </w:pPr>
    </w:p>
    <w:p w14:paraId="23FECAC5" w14:textId="77777777" w:rsidR="00FA2831" w:rsidRDefault="00FA2831" w:rsidP="00FA2831">
      <w:pPr>
        <w:tabs>
          <w:tab w:val="clear" w:pos="720"/>
        </w:tabs>
        <w:spacing w:before="0" w:after="0" w:line="240" w:lineRule="auto"/>
        <w:ind w:left="314" w:firstLine="0"/>
      </w:pPr>
      <w:r w:rsidRPr="00366EEA">
        <w:rPr>
          <w:b/>
          <w:color w:val="70AD47" w:themeColor="accent6"/>
        </w:rPr>
        <w:t xml:space="preserve">Question 1:  </w:t>
      </w:r>
      <w:r w:rsidRPr="00CE770B">
        <w:t xml:space="preserve">Do you agree with the Vision for </w:t>
      </w:r>
      <w:r>
        <w:t>Standish</w:t>
      </w:r>
      <w:r w:rsidRPr="00CE770B">
        <w:t xml:space="preserve">?  If not, what alternative wording </w:t>
      </w:r>
      <w:r>
        <w:t xml:space="preserve">would </w:t>
      </w:r>
      <w:r w:rsidRPr="00CE770B">
        <w:t>you suggest?</w:t>
      </w:r>
    </w:p>
    <w:p w14:paraId="00B5B75F" w14:textId="77777777" w:rsidR="00FA2831" w:rsidRDefault="00FA2831" w:rsidP="00FA2831">
      <w:pPr>
        <w:tabs>
          <w:tab w:val="clear" w:pos="720"/>
        </w:tabs>
        <w:spacing w:before="0" w:after="0" w:line="240" w:lineRule="auto"/>
        <w:ind w:left="314" w:firstLine="0"/>
        <w:rPr>
          <w:b/>
        </w:rPr>
      </w:pPr>
    </w:p>
    <w:p w14:paraId="564855C8" w14:textId="77777777" w:rsidR="00FA2831" w:rsidRDefault="00FA2831" w:rsidP="00FA2831">
      <w:pPr>
        <w:tabs>
          <w:tab w:val="clear" w:pos="720"/>
        </w:tabs>
        <w:spacing w:before="0" w:after="0" w:line="240" w:lineRule="auto"/>
        <w:ind w:left="314" w:firstLine="0"/>
        <w:rPr>
          <w:b/>
        </w:rPr>
      </w:pPr>
    </w:p>
    <w:p w14:paraId="467732F6" w14:textId="77777777" w:rsidR="00A01596" w:rsidRDefault="00A01596" w:rsidP="00FA2831">
      <w:pPr>
        <w:tabs>
          <w:tab w:val="clear" w:pos="720"/>
        </w:tabs>
        <w:spacing w:before="0" w:after="0" w:line="240" w:lineRule="auto"/>
        <w:ind w:left="314" w:firstLine="0"/>
        <w:rPr>
          <w:b/>
        </w:rPr>
      </w:pPr>
    </w:p>
    <w:p w14:paraId="300FC22F" w14:textId="77777777" w:rsidR="00FA2831" w:rsidRDefault="00FA2831" w:rsidP="00FA2831">
      <w:pPr>
        <w:tabs>
          <w:tab w:val="clear" w:pos="720"/>
        </w:tabs>
        <w:spacing w:before="0" w:after="0" w:line="240" w:lineRule="auto"/>
        <w:ind w:left="314" w:firstLine="0"/>
      </w:pPr>
      <w:r w:rsidRPr="00366EEA">
        <w:rPr>
          <w:b/>
          <w:color w:val="70AD47" w:themeColor="accent6"/>
        </w:rPr>
        <w:t>Question 2</w:t>
      </w:r>
      <w:r>
        <w:rPr>
          <w:b/>
        </w:rPr>
        <w:t>:</w:t>
      </w:r>
      <w:r>
        <w:t xml:space="preserve"> Do you agree with the Objectives for Standish? </w:t>
      </w:r>
      <w:r w:rsidRPr="00CE770B">
        <w:t xml:space="preserve">If not, what alternative wording </w:t>
      </w:r>
      <w:r>
        <w:t xml:space="preserve">would </w:t>
      </w:r>
      <w:r w:rsidRPr="00CE770B">
        <w:t>you suggest?</w:t>
      </w:r>
    </w:p>
    <w:p w14:paraId="5F1F950E" w14:textId="77777777" w:rsidR="00752958" w:rsidRDefault="00752958" w:rsidP="00FA2831">
      <w:pPr>
        <w:tabs>
          <w:tab w:val="clear" w:pos="720"/>
        </w:tabs>
        <w:spacing w:before="0" w:after="0" w:line="240" w:lineRule="auto"/>
        <w:ind w:left="314" w:firstLine="0"/>
      </w:pPr>
    </w:p>
    <w:p w14:paraId="679952EC" w14:textId="77777777" w:rsidR="00FA2831" w:rsidRDefault="00FA2831" w:rsidP="00FA2831">
      <w:pPr>
        <w:tabs>
          <w:tab w:val="clear" w:pos="720"/>
        </w:tabs>
        <w:spacing w:before="0" w:after="0" w:line="240" w:lineRule="auto"/>
        <w:ind w:left="314" w:firstLine="0"/>
      </w:pPr>
    </w:p>
    <w:p w14:paraId="5836C4A4" w14:textId="77777777" w:rsidR="00752958" w:rsidRPr="00CE770B" w:rsidRDefault="00752958" w:rsidP="00FA2831">
      <w:pPr>
        <w:tabs>
          <w:tab w:val="clear" w:pos="720"/>
        </w:tabs>
        <w:spacing w:before="0" w:after="0" w:line="240" w:lineRule="auto"/>
        <w:ind w:left="314" w:firstLine="0"/>
      </w:pPr>
    </w:p>
    <w:p w14:paraId="38F44434" w14:textId="77777777" w:rsidR="00752958" w:rsidRDefault="00752958" w:rsidP="00FA2831">
      <w:pPr>
        <w:tabs>
          <w:tab w:val="clear" w:pos="720"/>
        </w:tabs>
        <w:spacing w:before="0" w:after="0" w:line="240" w:lineRule="auto"/>
        <w:ind w:left="314" w:firstLine="0"/>
      </w:pPr>
    </w:p>
    <w:p w14:paraId="5639599F" w14:textId="77777777" w:rsidR="009F7B61" w:rsidRDefault="009F7B61" w:rsidP="00752958">
      <w:pPr>
        <w:tabs>
          <w:tab w:val="clear" w:pos="720"/>
        </w:tabs>
        <w:spacing w:before="0" w:after="0" w:line="240" w:lineRule="auto"/>
        <w:ind w:left="0" w:firstLine="0"/>
      </w:pPr>
    </w:p>
    <w:p w14:paraId="58DF3198" w14:textId="77777777" w:rsidR="00A01596" w:rsidRPr="00CE770B" w:rsidRDefault="00A01596" w:rsidP="00FA2831">
      <w:pPr>
        <w:tabs>
          <w:tab w:val="clear" w:pos="720"/>
        </w:tabs>
        <w:spacing w:before="0" w:after="0" w:line="240" w:lineRule="auto"/>
        <w:ind w:left="314" w:firstLine="0"/>
      </w:pPr>
    </w:p>
    <w:p w14:paraId="5EE6A618" w14:textId="77777777" w:rsidR="00FA2831" w:rsidRPr="00CE770B" w:rsidRDefault="00FA2831" w:rsidP="00FA2831">
      <w:pPr>
        <w:tabs>
          <w:tab w:val="clear" w:pos="720"/>
        </w:tabs>
        <w:spacing w:before="0" w:after="0" w:line="240" w:lineRule="auto"/>
        <w:ind w:left="314" w:firstLine="0"/>
      </w:pPr>
      <w:r w:rsidRPr="00366EEA">
        <w:rPr>
          <w:b/>
          <w:color w:val="70AD47" w:themeColor="accent6"/>
        </w:rPr>
        <w:t>Question 3</w:t>
      </w:r>
      <w:r w:rsidRPr="00366EEA">
        <w:rPr>
          <w:color w:val="70AD47" w:themeColor="accent6"/>
        </w:rPr>
        <w:t xml:space="preserve">:  </w:t>
      </w:r>
      <w:r>
        <w:t>Policy 1 describes the Standish landscape character areas and requires that, in all these areas, development will prioritise the preservation and enhancement of Standish’s countryside and landscape setting, historic environment, biodiversity and green infrastructure in overall scheme design. Do you agree with the wording of this policy and, if not, what alternative wording would you suggest?</w:t>
      </w:r>
    </w:p>
    <w:p w14:paraId="517EC5BA" w14:textId="77777777" w:rsidR="00FA2831" w:rsidRPr="00CE770B" w:rsidRDefault="00FA2831" w:rsidP="00FA2831">
      <w:pPr>
        <w:tabs>
          <w:tab w:val="clear" w:pos="720"/>
        </w:tabs>
        <w:spacing w:before="0" w:after="0" w:line="240" w:lineRule="auto"/>
        <w:ind w:left="314" w:firstLine="0"/>
      </w:pPr>
    </w:p>
    <w:p w14:paraId="173A0313" w14:textId="77777777" w:rsidR="00FA2831" w:rsidRDefault="00FA2831" w:rsidP="00FA2831">
      <w:pPr>
        <w:tabs>
          <w:tab w:val="clear" w:pos="720"/>
        </w:tabs>
        <w:spacing w:before="0" w:after="0" w:line="240" w:lineRule="auto"/>
        <w:ind w:left="314" w:firstLine="0"/>
        <w:rPr>
          <w:b/>
        </w:rPr>
      </w:pPr>
    </w:p>
    <w:p w14:paraId="5E0C0A39" w14:textId="77777777" w:rsidR="00A01596" w:rsidRDefault="00A01596" w:rsidP="00FA2831">
      <w:pPr>
        <w:tabs>
          <w:tab w:val="clear" w:pos="720"/>
        </w:tabs>
        <w:spacing w:before="0" w:after="0" w:line="240" w:lineRule="auto"/>
        <w:ind w:left="314" w:firstLine="0"/>
        <w:rPr>
          <w:b/>
        </w:rPr>
      </w:pPr>
    </w:p>
    <w:p w14:paraId="52D69507" w14:textId="77777777" w:rsidR="00A01596" w:rsidRDefault="00A01596" w:rsidP="00FA2831">
      <w:pPr>
        <w:tabs>
          <w:tab w:val="clear" w:pos="720"/>
        </w:tabs>
        <w:spacing w:before="0" w:after="0" w:line="240" w:lineRule="auto"/>
        <w:ind w:left="314" w:firstLine="0"/>
        <w:rPr>
          <w:b/>
        </w:rPr>
      </w:pPr>
    </w:p>
    <w:p w14:paraId="27949C7D" w14:textId="77777777" w:rsidR="00FA2831" w:rsidRDefault="00FA2831" w:rsidP="00FA2831">
      <w:pPr>
        <w:tabs>
          <w:tab w:val="clear" w:pos="720"/>
        </w:tabs>
        <w:spacing w:before="0" w:after="0" w:line="240" w:lineRule="auto"/>
        <w:ind w:left="314" w:firstLine="0"/>
        <w:rPr>
          <w:b/>
        </w:rPr>
      </w:pPr>
    </w:p>
    <w:p w14:paraId="0B441DD0" w14:textId="77777777" w:rsidR="00FA2831" w:rsidRPr="00CE770B" w:rsidRDefault="00FA2831" w:rsidP="00FA2831">
      <w:pPr>
        <w:tabs>
          <w:tab w:val="clear" w:pos="720"/>
        </w:tabs>
        <w:spacing w:before="0" w:after="0" w:line="240" w:lineRule="auto"/>
        <w:ind w:left="314" w:firstLine="0"/>
      </w:pPr>
      <w:r w:rsidRPr="00366EEA">
        <w:rPr>
          <w:b/>
          <w:color w:val="70AD47" w:themeColor="accent6"/>
        </w:rPr>
        <w:t xml:space="preserve">Question 4: </w:t>
      </w:r>
      <w:r w:rsidRPr="00366EEA">
        <w:rPr>
          <w:color w:val="70AD47" w:themeColor="accent6"/>
        </w:rPr>
        <w:t xml:space="preserve"> </w:t>
      </w:r>
      <w:r>
        <w:t>Policy 2 requires that priority will be given to protecting the quality, character and distinctiveness of the Standish countryside and details how development should recognise and support this priority. Do you agree with the wording of this policy and, if not, what alternative wording would you suggest?</w:t>
      </w:r>
    </w:p>
    <w:p w14:paraId="4F386318" w14:textId="77777777" w:rsidR="00FA2831" w:rsidRPr="00CE770B" w:rsidRDefault="00FA2831" w:rsidP="00FA2831">
      <w:pPr>
        <w:tabs>
          <w:tab w:val="clear" w:pos="720"/>
        </w:tabs>
        <w:spacing w:before="0" w:after="0" w:line="240" w:lineRule="auto"/>
        <w:ind w:left="314" w:firstLine="0"/>
      </w:pPr>
    </w:p>
    <w:p w14:paraId="413E61D7" w14:textId="77777777" w:rsidR="00FA2831" w:rsidRDefault="00FA2831" w:rsidP="00FA2831">
      <w:pPr>
        <w:tabs>
          <w:tab w:val="clear" w:pos="720"/>
        </w:tabs>
        <w:spacing w:before="0" w:after="0" w:line="240" w:lineRule="auto"/>
        <w:ind w:left="314" w:firstLine="0"/>
      </w:pPr>
    </w:p>
    <w:p w14:paraId="113C51F2" w14:textId="77777777" w:rsidR="00FA2831" w:rsidRDefault="00FA2831" w:rsidP="00FA2831">
      <w:pPr>
        <w:tabs>
          <w:tab w:val="clear" w:pos="720"/>
        </w:tabs>
        <w:spacing w:before="0" w:after="0" w:line="240" w:lineRule="auto"/>
        <w:ind w:left="314" w:firstLine="0"/>
      </w:pPr>
    </w:p>
    <w:p w14:paraId="1FD69724" w14:textId="77777777" w:rsidR="00A01596" w:rsidRDefault="00A01596" w:rsidP="00FA2831">
      <w:pPr>
        <w:tabs>
          <w:tab w:val="clear" w:pos="720"/>
        </w:tabs>
        <w:spacing w:before="0" w:after="0" w:line="240" w:lineRule="auto"/>
        <w:ind w:left="314" w:firstLine="0"/>
      </w:pPr>
    </w:p>
    <w:p w14:paraId="386E6B8E" w14:textId="77777777" w:rsidR="008163F7" w:rsidRPr="00CE770B" w:rsidRDefault="008163F7" w:rsidP="00FA2831">
      <w:pPr>
        <w:tabs>
          <w:tab w:val="clear" w:pos="720"/>
        </w:tabs>
        <w:spacing w:before="0" w:after="0" w:line="240" w:lineRule="auto"/>
        <w:ind w:left="314" w:firstLine="0"/>
      </w:pPr>
    </w:p>
    <w:p w14:paraId="52206669" w14:textId="77777777" w:rsidR="00FA2831" w:rsidRDefault="00FA2831" w:rsidP="00FA2831">
      <w:pPr>
        <w:tabs>
          <w:tab w:val="clear" w:pos="720"/>
        </w:tabs>
        <w:spacing w:before="0" w:after="0" w:line="240" w:lineRule="auto"/>
        <w:ind w:left="314" w:firstLine="0"/>
        <w:rPr>
          <w:b/>
        </w:rPr>
      </w:pPr>
    </w:p>
    <w:p w14:paraId="4005BE82" w14:textId="77777777" w:rsidR="00FA2831" w:rsidRPr="00CE770B" w:rsidRDefault="00FA2831" w:rsidP="00FA2831">
      <w:pPr>
        <w:tabs>
          <w:tab w:val="clear" w:pos="720"/>
        </w:tabs>
        <w:spacing w:before="0" w:after="0" w:line="240" w:lineRule="auto"/>
        <w:ind w:left="314" w:firstLine="0"/>
      </w:pPr>
      <w:r w:rsidRPr="00366EEA">
        <w:rPr>
          <w:b/>
          <w:color w:val="70AD47" w:themeColor="accent6"/>
        </w:rPr>
        <w:t>Question 5:</w:t>
      </w:r>
      <w:r w:rsidRPr="00366EEA">
        <w:rPr>
          <w:color w:val="70AD47" w:themeColor="accent6"/>
        </w:rPr>
        <w:t xml:space="preserve">  </w:t>
      </w:r>
      <w:r>
        <w:t>Policy 3 is a policy for identifying and valuing locally significant heritage assets, which are currently undesignated, and ensuring that development proposals recognise their importance. Do you agree with the wording of this policy and, if not, what alternative wording would you suggest?</w:t>
      </w:r>
    </w:p>
    <w:p w14:paraId="376A5E70" w14:textId="77777777" w:rsidR="00FA2831" w:rsidRDefault="00FA2831" w:rsidP="00FA2831">
      <w:pPr>
        <w:tabs>
          <w:tab w:val="clear" w:pos="720"/>
        </w:tabs>
        <w:spacing w:before="0" w:after="0" w:line="240" w:lineRule="auto"/>
        <w:ind w:left="314" w:firstLine="0"/>
      </w:pPr>
      <w:r>
        <w:t xml:space="preserve"> </w:t>
      </w:r>
    </w:p>
    <w:p w14:paraId="364D9F7C" w14:textId="77777777" w:rsidR="00A01596" w:rsidRDefault="00A01596" w:rsidP="00FA2831">
      <w:pPr>
        <w:tabs>
          <w:tab w:val="clear" w:pos="720"/>
        </w:tabs>
        <w:spacing w:before="0" w:after="0" w:line="240" w:lineRule="auto"/>
        <w:ind w:left="314" w:firstLine="0"/>
      </w:pPr>
    </w:p>
    <w:p w14:paraId="5D309977" w14:textId="77777777" w:rsidR="009F7B61" w:rsidRDefault="009F7B61" w:rsidP="00FA2831">
      <w:pPr>
        <w:tabs>
          <w:tab w:val="clear" w:pos="720"/>
        </w:tabs>
        <w:spacing w:before="0" w:after="0" w:line="240" w:lineRule="auto"/>
        <w:ind w:left="314" w:firstLine="0"/>
      </w:pPr>
    </w:p>
    <w:p w14:paraId="19EAFA10" w14:textId="77777777" w:rsidR="008163F7" w:rsidRDefault="008163F7" w:rsidP="00FA2831">
      <w:pPr>
        <w:tabs>
          <w:tab w:val="clear" w:pos="720"/>
        </w:tabs>
        <w:spacing w:before="0" w:after="0" w:line="240" w:lineRule="auto"/>
        <w:ind w:left="314" w:firstLine="0"/>
      </w:pPr>
    </w:p>
    <w:p w14:paraId="077CC602" w14:textId="77777777" w:rsidR="008163F7" w:rsidRDefault="008163F7" w:rsidP="00FA2831">
      <w:pPr>
        <w:tabs>
          <w:tab w:val="clear" w:pos="720"/>
        </w:tabs>
        <w:spacing w:before="0" w:after="0" w:line="240" w:lineRule="auto"/>
        <w:ind w:left="314" w:firstLine="0"/>
      </w:pPr>
    </w:p>
    <w:p w14:paraId="1438667B" w14:textId="77777777" w:rsidR="008163F7" w:rsidRDefault="008163F7" w:rsidP="00FA2831">
      <w:pPr>
        <w:tabs>
          <w:tab w:val="clear" w:pos="720"/>
        </w:tabs>
        <w:spacing w:before="0" w:after="0" w:line="240" w:lineRule="auto"/>
        <w:ind w:left="314" w:firstLine="0"/>
      </w:pPr>
    </w:p>
    <w:p w14:paraId="35124364" w14:textId="77777777" w:rsidR="008163F7" w:rsidRDefault="008163F7" w:rsidP="00FA2831">
      <w:pPr>
        <w:tabs>
          <w:tab w:val="clear" w:pos="720"/>
        </w:tabs>
        <w:spacing w:before="0" w:after="0" w:line="240" w:lineRule="auto"/>
        <w:ind w:left="314" w:firstLine="0"/>
      </w:pPr>
    </w:p>
    <w:p w14:paraId="2E7CCE97" w14:textId="77777777" w:rsidR="00A01596" w:rsidRDefault="00A01596" w:rsidP="00FA2831">
      <w:pPr>
        <w:tabs>
          <w:tab w:val="clear" w:pos="720"/>
        </w:tabs>
        <w:spacing w:before="0" w:after="0" w:line="240" w:lineRule="auto"/>
        <w:ind w:left="314" w:firstLine="0"/>
      </w:pPr>
    </w:p>
    <w:p w14:paraId="06B5C708" w14:textId="77777777" w:rsidR="00FA2831" w:rsidRDefault="00FA2831" w:rsidP="00FA2831">
      <w:pPr>
        <w:tabs>
          <w:tab w:val="clear" w:pos="720"/>
        </w:tabs>
        <w:spacing w:before="0" w:after="0" w:line="240" w:lineRule="auto"/>
        <w:ind w:left="314" w:firstLine="0"/>
      </w:pPr>
    </w:p>
    <w:p w14:paraId="06A1374E" w14:textId="77777777" w:rsidR="00FA2831" w:rsidRPr="00CE770B" w:rsidRDefault="00FA2831" w:rsidP="00FA2831">
      <w:pPr>
        <w:tabs>
          <w:tab w:val="clear" w:pos="720"/>
        </w:tabs>
        <w:spacing w:before="0" w:after="0" w:line="240" w:lineRule="auto"/>
        <w:ind w:left="314" w:firstLine="0"/>
      </w:pPr>
      <w:r w:rsidRPr="00366EEA">
        <w:rPr>
          <w:b/>
          <w:color w:val="70AD47" w:themeColor="accent6"/>
        </w:rPr>
        <w:t>Question 6:</w:t>
      </w:r>
      <w:r w:rsidRPr="00366EEA">
        <w:rPr>
          <w:color w:val="70AD47" w:themeColor="accent6"/>
        </w:rPr>
        <w:t xml:space="preserve">  </w:t>
      </w:r>
      <w:r>
        <w:t>Policy 4</w:t>
      </w:r>
      <w:r w:rsidRPr="00CE770B">
        <w:t xml:space="preserve"> </w:t>
      </w:r>
      <w:r>
        <w:t>identifies the importance of maintaining and improving sustainable travel routes in Standish, including the further development of the multi-user path, and requires that development will support these aims. Do you agree with the wording of this policy and, if not, what alternative wording would you suggest?</w:t>
      </w:r>
    </w:p>
    <w:p w14:paraId="71D3640E" w14:textId="77777777" w:rsidR="00FA2831" w:rsidRDefault="00FA2831" w:rsidP="00FA2831">
      <w:pPr>
        <w:tabs>
          <w:tab w:val="clear" w:pos="720"/>
        </w:tabs>
        <w:spacing w:before="0" w:after="0" w:line="240" w:lineRule="auto"/>
        <w:ind w:left="314" w:firstLine="0"/>
      </w:pPr>
    </w:p>
    <w:p w14:paraId="55B25A2E" w14:textId="77777777" w:rsidR="00FA2831" w:rsidRPr="00CE770B" w:rsidRDefault="00FA2831" w:rsidP="00FA2831">
      <w:pPr>
        <w:tabs>
          <w:tab w:val="clear" w:pos="720"/>
        </w:tabs>
        <w:spacing w:before="0" w:after="0" w:line="240" w:lineRule="auto"/>
        <w:ind w:left="314" w:firstLine="0"/>
      </w:pPr>
    </w:p>
    <w:p w14:paraId="363A8289" w14:textId="77777777" w:rsidR="00FA2831" w:rsidRDefault="00FA2831" w:rsidP="00FA2831">
      <w:pPr>
        <w:tabs>
          <w:tab w:val="clear" w:pos="720"/>
        </w:tabs>
        <w:spacing w:before="0" w:after="0" w:line="240" w:lineRule="auto"/>
        <w:ind w:left="314" w:firstLine="0"/>
        <w:rPr>
          <w:b/>
        </w:rPr>
      </w:pPr>
    </w:p>
    <w:p w14:paraId="11B348E8" w14:textId="77777777" w:rsidR="00A01596" w:rsidRDefault="00A01596" w:rsidP="00FA2831">
      <w:pPr>
        <w:tabs>
          <w:tab w:val="clear" w:pos="720"/>
        </w:tabs>
        <w:spacing w:before="0" w:after="0" w:line="240" w:lineRule="auto"/>
        <w:ind w:left="314" w:firstLine="0"/>
        <w:rPr>
          <w:b/>
        </w:rPr>
      </w:pPr>
    </w:p>
    <w:p w14:paraId="2E2BBD84" w14:textId="77777777" w:rsidR="008163F7" w:rsidRDefault="008163F7" w:rsidP="00FA2831">
      <w:pPr>
        <w:tabs>
          <w:tab w:val="clear" w:pos="720"/>
        </w:tabs>
        <w:spacing w:before="0" w:after="0" w:line="240" w:lineRule="auto"/>
        <w:ind w:left="314" w:firstLine="0"/>
        <w:rPr>
          <w:b/>
        </w:rPr>
      </w:pPr>
    </w:p>
    <w:p w14:paraId="7DAE83DA" w14:textId="77777777" w:rsidR="00FA2831" w:rsidRDefault="00FA2831" w:rsidP="00FA2831">
      <w:pPr>
        <w:tabs>
          <w:tab w:val="clear" w:pos="720"/>
        </w:tabs>
        <w:spacing w:before="0" w:after="0" w:line="240" w:lineRule="auto"/>
        <w:ind w:left="314" w:firstLine="0"/>
        <w:rPr>
          <w:b/>
        </w:rPr>
      </w:pPr>
    </w:p>
    <w:p w14:paraId="2B054A57" w14:textId="77777777" w:rsidR="00FA2831" w:rsidRPr="00CE770B" w:rsidRDefault="00FA2831" w:rsidP="00FA2831">
      <w:pPr>
        <w:tabs>
          <w:tab w:val="clear" w:pos="720"/>
        </w:tabs>
        <w:spacing w:before="0" w:after="0" w:line="240" w:lineRule="auto"/>
        <w:ind w:left="314" w:firstLine="0"/>
      </w:pPr>
      <w:r w:rsidRPr="00366EEA">
        <w:rPr>
          <w:b/>
          <w:color w:val="70AD47" w:themeColor="accent6"/>
        </w:rPr>
        <w:t>Question 7:</w:t>
      </w:r>
      <w:r w:rsidRPr="00366EEA">
        <w:rPr>
          <w:color w:val="70AD47" w:themeColor="accent6"/>
        </w:rPr>
        <w:t xml:space="preserve">  </w:t>
      </w:r>
      <w:r>
        <w:t>Policy 5 sets out how existing community facilities should be safeguarded and, where appropriate, enhanced. It explains the criteria by which proposals for any new or improved community facilities will be supported. Do you agree with the wording of this policy and, if not, what alternative wording would you suggest?</w:t>
      </w:r>
    </w:p>
    <w:p w14:paraId="0501C719" w14:textId="77777777" w:rsidR="00FA2831" w:rsidRDefault="00FA2831" w:rsidP="00FA2831">
      <w:pPr>
        <w:tabs>
          <w:tab w:val="clear" w:pos="720"/>
        </w:tabs>
        <w:spacing w:before="0" w:after="0" w:line="240" w:lineRule="auto"/>
        <w:ind w:left="314" w:firstLine="0"/>
      </w:pPr>
    </w:p>
    <w:p w14:paraId="303FB53E" w14:textId="77777777" w:rsidR="00FA2831" w:rsidRDefault="00FA2831" w:rsidP="00FA2831">
      <w:pPr>
        <w:tabs>
          <w:tab w:val="clear" w:pos="720"/>
        </w:tabs>
        <w:spacing w:before="0" w:after="0" w:line="240" w:lineRule="auto"/>
        <w:ind w:left="314" w:firstLine="0"/>
      </w:pPr>
    </w:p>
    <w:p w14:paraId="03BB0799" w14:textId="77777777" w:rsidR="00A01596" w:rsidRDefault="00A01596" w:rsidP="00FA2831">
      <w:pPr>
        <w:tabs>
          <w:tab w:val="clear" w:pos="720"/>
        </w:tabs>
        <w:spacing w:before="0" w:after="0" w:line="240" w:lineRule="auto"/>
        <w:ind w:left="314" w:firstLine="0"/>
      </w:pPr>
    </w:p>
    <w:p w14:paraId="58BE4298" w14:textId="77777777" w:rsidR="008163F7" w:rsidRDefault="008163F7" w:rsidP="00FA2831">
      <w:pPr>
        <w:tabs>
          <w:tab w:val="clear" w:pos="720"/>
        </w:tabs>
        <w:spacing w:before="0" w:after="0" w:line="240" w:lineRule="auto"/>
        <w:ind w:left="314" w:firstLine="0"/>
      </w:pPr>
    </w:p>
    <w:p w14:paraId="1718D6FB" w14:textId="77777777" w:rsidR="00FA2831" w:rsidRDefault="00FA2831" w:rsidP="00FA2831">
      <w:pPr>
        <w:tabs>
          <w:tab w:val="clear" w:pos="720"/>
        </w:tabs>
        <w:spacing w:before="0" w:after="0" w:line="240" w:lineRule="auto"/>
        <w:ind w:left="314" w:firstLine="0"/>
      </w:pPr>
    </w:p>
    <w:p w14:paraId="2EFC0B4A" w14:textId="77777777" w:rsidR="00FA2831" w:rsidRPr="00CE770B" w:rsidRDefault="00FA2831" w:rsidP="00FA2831">
      <w:pPr>
        <w:tabs>
          <w:tab w:val="clear" w:pos="720"/>
        </w:tabs>
        <w:spacing w:before="0" w:after="0" w:line="240" w:lineRule="auto"/>
        <w:ind w:left="314" w:firstLine="0"/>
      </w:pPr>
    </w:p>
    <w:p w14:paraId="1649E0E4" w14:textId="77777777" w:rsidR="00FA2831" w:rsidRPr="00CE770B" w:rsidRDefault="00FA2831" w:rsidP="00FA2831">
      <w:pPr>
        <w:tabs>
          <w:tab w:val="clear" w:pos="720"/>
        </w:tabs>
        <w:spacing w:before="0" w:after="0" w:line="240" w:lineRule="auto"/>
        <w:ind w:left="314" w:firstLine="0"/>
      </w:pPr>
      <w:r w:rsidRPr="00366EEA">
        <w:rPr>
          <w:b/>
          <w:color w:val="70AD47" w:themeColor="accent6"/>
        </w:rPr>
        <w:t>Question 8:</w:t>
      </w:r>
      <w:r w:rsidRPr="00366EEA">
        <w:rPr>
          <w:color w:val="70AD47" w:themeColor="accent6"/>
        </w:rPr>
        <w:t xml:space="preserve">  </w:t>
      </w:r>
      <w:r>
        <w:t>Policy 6 safeguards Stagholt Farm’s long-term future by designating it as a Protected Area of Search. This would ensure that the farm’s existing character can be maintained, protected from any development impacts arising from PS19a (particularly regarding access), whilst also giving its owners the option to bring it forward for development should they choose to do so if PS19a is developed. Do you agree with the wording of this policy and, if not, what alternative wording would you suggest?</w:t>
      </w:r>
    </w:p>
    <w:p w14:paraId="2B45377D" w14:textId="77777777" w:rsidR="00FA2831" w:rsidRPr="00CE770B" w:rsidRDefault="00FA2831" w:rsidP="00FA2831">
      <w:pPr>
        <w:tabs>
          <w:tab w:val="clear" w:pos="720"/>
        </w:tabs>
        <w:spacing w:before="0" w:after="0" w:line="240" w:lineRule="auto"/>
        <w:ind w:left="314" w:firstLine="0"/>
      </w:pPr>
    </w:p>
    <w:p w14:paraId="196E73C7" w14:textId="77777777" w:rsidR="00FA2831" w:rsidRDefault="00FA2831" w:rsidP="00FA2831">
      <w:pPr>
        <w:tabs>
          <w:tab w:val="clear" w:pos="720"/>
        </w:tabs>
        <w:spacing w:before="0" w:after="0" w:line="240" w:lineRule="auto"/>
        <w:ind w:left="314" w:firstLine="0"/>
        <w:rPr>
          <w:b/>
        </w:rPr>
      </w:pPr>
    </w:p>
    <w:p w14:paraId="7AA25BDC" w14:textId="77777777" w:rsidR="00A01596" w:rsidRDefault="00A01596" w:rsidP="00FA2831">
      <w:pPr>
        <w:tabs>
          <w:tab w:val="clear" w:pos="720"/>
        </w:tabs>
        <w:spacing w:before="0" w:after="0" w:line="240" w:lineRule="auto"/>
        <w:ind w:left="314" w:firstLine="0"/>
        <w:rPr>
          <w:b/>
        </w:rPr>
      </w:pPr>
    </w:p>
    <w:p w14:paraId="2433126A" w14:textId="77777777" w:rsidR="008163F7" w:rsidRDefault="008163F7" w:rsidP="00FA2831">
      <w:pPr>
        <w:tabs>
          <w:tab w:val="clear" w:pos="720"/>
        </w:tabs>
        <w:spacing w:before="0" w:after="0" w:line="240" w:lineRule="auto"/>
        <w:ind w:left="314" w:firstLine="0"/>
        <w:rPr>
          <w:b/>
        </w:rPr>
      </w:pPr>
    </w:p>
    <w:p w14:paraId="448B3063" w14:textId="77777777" w:rsidR="008163F7" w:rsidRDefault="008163F7" w:rsidP="00FA2831">
      <w:pPr>
        <w:tabs>
          <w:tab w:val="clear" w:pos="720"/>
        </w:tabs>
        <w:spacing w:before="0" w:after="0" w:line="240" w:lineRule="auto"/>
        <w:ind w:left="314" w:firstLine="0"/>
        <w:rPr>
          <w:b/>
        </w:rPr>
      </w:pPr>
    </w:p>
    <w:p w14:paraId="735D39F9" w14:textId="77777777" w:rsidR="008163F7" w:rsidRDefault="008163F7" w:rsidP="00FA2831">
      <w:pPr>
        <w:tabs>
          <w:tab w:val="clear" w:pos="720"/>
        </w:tabs>
        <w:spacing w:before="0" w:after="0" w:line="240" w:lineRule="auto"/>
        <w:ind w:left="314" w:firstLine="0"/>
        <w:rPr>
          <w:b/>
        </w:rPr>
      </w:pPr>
    </w:p>
    <w:p w14:paraId="3D5C6A11" w14:textId="77777777" w:rsidR="00FA2831" w:rsidRDefault="00FA2831" w:rsidP="00FA2831">
      <w:pPr>
        <w:tabs>
          <w:tab w:val="clear" w:pos="720"/>
        </w:tabs>
        <w:spacing w:before="0" w:after="0" w:line="240" w:lineRule="auto"/>
        <w:ind w:left="314" w:firstLine="0"/>
        <w:rPr>
          <w:b/>
        </w:rPr>
      </w:pPr>
    </w:p>
    <w:p w14:paraId="1D5DE0AD" w14:textId="77777777" w:rsidR="00FA2831" w:rsidRPr="00CE770B" w:rsidRDefault="00FA2831" w:rsidP="00FA2831">
      <w:pPr>
        <w:tabs>
          <w:tab w:val="clear" w:pos="720"/>
        </w:tabs>
        <w:spacing w:before="0" w:after="0" w:line="240" w:lineRule="auto"/>
        <w:ind w:left="314" w:firstLine="0"/>
      </w:pPr>
      <w:r w:rsidRPr="00366EEA">
        <w:rPr>
          <w:b/>
          <w:color w:val="70AD47" w:themeColor="accent6"/>
        </w:rPr>
        <w:t>Question 9:</w:t>
      </w:r>
      <w:r w:rsidRPr="00366EEA">
        <w:rPr>
          <w:color w:val="70AD47" w:themeColor="accent6"/>
        </w:rPr>
        <w:t xml:space="preserve">  </w:t>
      </w:r>
      <w:r w:rsidRPr="00CE770B">
        <w:t xml:space="preserve">Are there any land use planning matters not </w:t>
      </w:r>
      <w:r>
        <w:t>address</w:t>
      </w:r>
      <w:r w:rsidRPr="00CE770B">
        <w:t xml:space="preserve">ed in the </w:t>
      </w:r>
      <w:r>
        <w:t>NDP,</w:t>
      </w:r>
      <w:r w:rsidRPr="00CE770B">
        <w:t xml:space="preserve"> </w:t>
      </w:r>
      <w:r>
        <w:t>which</w:t>
      </w:r>
      <w:r w:rsidRPr="00CE770B">
        <w:t xml:space="preserve"> you think should </w:t>
      </w:r>
      <w:r>
        <w:t>be addressed</w:t>
      </w:r>
      <w:r w:rsidRPr="00CE770B">
        <w:t xml:space="preserve">?  </w:t>
      </w:r>
      <w:r>
        <w:t xml:space="preserve">If so, </w:t>
      </w:r>
      <w:r w:rsidRPr="00CE770B">
        <w:t xml:space="preserve">please describe what you believe </w:t>
      </w:r>
      <w:r>
        <w:t>is</w:t>
      </w:r>
      <w:r w:rsidRPr="00CE770B">
        <w:t xml:space="preserve"> missing</w:t>
      </w:r>
      <w:r>
        <w:t>.</w:t>
      </w:r>
      <w:r w:rsidRPr="00CE770B">
        <w:t xml:space="preserve"> </w:t>
      </w:r>
    </w:p>
    <w:p w14:paraId="3580FFCD" w14:textId="77777777" w:rsidR="00C0006C" w:rsidRDefault="00C0006C"/>
    <w:p w14:paraId="6EB2E6FB" w14:textId="77777777" w:rsidR="00366EEA" w:rsidRDefault="00366EEA"/>
    <w:p w14:paraId="18AC7FBB" w14:textId="77777777" w:rsidR="00366EEA" w:rsidRDefault="00366EEA"/>
    <w:p w14:paraId="00AFC161" w14:textId="77777777" w:rsidR="00366EEA" w:rsidRDefault="00366EEA"/>
    <w:p w14:paraId="303D41C6" w14:textId="5323A868" w:rsidR="00A01596" w:rsidRPr="00F753DD" w:rsidRDefault="001042DF" w:rsidP="00C841ED">
      <w:pPr>
        <w:ind w:left="0" w:firstLine="0"/>
        <w:rPr>
          <w:b/>
          <w:bCs/>
          <w:color w:val="70AD47" w:themeColor="accent6"/>
        </w:rPr>
      </w:pPr>
      <w:r w:rsidRPr="00F753DD">
        <w:rPr>
          <w:b/>
          <w:bCs/>
          <w:color w:val="70AD47" w:themeColor="accent6"/>
        </w:rPr>
        <w:t>Name:</w:t>
      </w:r>
    </w:p>
    <w:p w14:paraId="22F65286" w14:textId="2340B23C" w:rsidR="001042DF" w:rsidRPr="00F753DD" w:rsidRDefault="001042DF" w:rsidP="00C841ED">
      <w:pPr>
        <w:ind w:left="0" w:firstLine="0"/>
        <w:rPr>
          <w:b/>
          <w:bCs/>
          <w:color w:val="70AD47" w:themeColor="accent6"/>
        </w:rPr>
      </w:pPr>
      <w:r w:rsidRPr="00F753DD">
        <w:rPr>
          <w:b/>
          <w:bCs/>
          <w:color w:val="70AD47" w:themeColor="accent6"/>
        </w:rPr>
        <w:t>Address:</w:t>
      </w:r>
    </w:p>
    <w:p w14:paraId="141FE593" w14:textId="77777777" w:rsidR="00366EEA" w:rsidRDefault="00366EEA"/>
    <w:p w14:paraId="53D15968" w14:textId="427A1C2D" w:rsidR="00366EEA" w:rsidRPr="00A01596" w:rsidRDefault="00A01596" w:rsidP="00A01596">
      <w:pPr>
        <w:tabs>
          <w:tab w:val="clear" w:pos="720"/>
        </w:tabs>
        <w:spacing w:before="100" w:beforeAutospacing="1" w:after="100" w:afterAutospacing="1" w:line="240" w:lineRule="auto"/>
        <w:ind w:left="0" w:firstLine="0"/>
        <w:rPr>
          <w:rFonts w:eastAsia="Times New Roman" w:cstheme="minorHAnsi"/>
          <w:b/>
          <w:bCs/>
          <w:color w:val="70AD47" w:themeColor="accent6"/>
          <w:szCs w:val="24"/>
          <w:lang w:eastAsia="en-GB"/>
        </w:rPr>
      </w:pPr>
      <w:r w:rsidRPr="00A01596">
        <w:rPr>
          <w:rFonts w:eastAsia="Times New Roman" w:cstheme="minorHAnsi"/>
          <w:b/>
          <w:bCs/>
          <w:color w:val="70AD47" w:themeColor="accent6"/>
          <w:szCs w:val="24"/>
          <w:lang w:eastAsia="en-GB"/>
        </w:rPr>
        <w:t>Thank you for your support with this important process.</w:t>
      </w:r>
    </w:p>
    <w:sectPr w:rsidR="00366EEA" w:rsidRPr="00A01596" w:rsidSect="009F7B61">
      <w:pgSz w:w="11906" w:h="16838"/>
      <w:pgMar w:top="720" w:right="720" w:bottom="720" w:left="720" w:header="708" w:footer="708" w:gutter="0"/>
      <w:pgBorders w:offsetFrom="page">
        <w:top w:val="dashSmallGap" w:sz="4" w:space="24" w:color="00B050"/>
        <w:left w:val="dashSmallGap" w:sz="4" w:space="24" w:color="00B050"/>
        <w:bottom w:val="dashSmallGap" w:sz="4" w:space="24" w:color="00B050"/>
        <w:right w:val="dashSmallGap" w:sz="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831"/>
    <w:rsid w:val="001042DF"/>
    <w:rsid w:val="00166130"/>
    <w:rsid w:val="001C7F41"/>
    <w:rsid w:val="00261CA3"/>
    <w:rsid w:val="00266A90"/>
    <w:rsid w:val="00366EEA"/>
    <w:rsid w:val="003B51CF"/>
    <w:rsid w:val="004D608A"/>
    <w:rsid w:val="004F7D67"/>
    <w:rsid w:val="005F5690"/>
    <w:rsid w:val="0065310C"/>
    <w:rsid w:val="00666E32"/>
    <w:rsid w:val="00693E5A"/>
    <w:rsid w:val="006B1FE6"/>
    <w:rsid w:val="00752958"/>
    <w:rsid w:val="008163F7"/>
    <w:rsid w:val="008762F9"/>
    <w:rsid w:val="009E15B5"/>
    <w:rsid w:val="009F7B61"/>
    <w:rsid w:val="00A01596"/>
    <w:rsid w:val="00BD4A33"/>
    <w:rsid w:val="00BE30FD"/>
    <w:rsid w:val="00C0006C"/>
    <w:rsid w:val="00C841ED"/>
    <w:rsid w:val="00D9388E"/>
    <w:rsid w:val="00DA25DD"/>
    <w:rsid w:val="00DB66EC"/>
    <w:rsid w:val="00E35B3B"/>
    <w:rsid w:val="00EA6A44"/>
    <w:rsid w:val="00F753DD"/>
    <w:rsid w:val="00FA2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13F5"/>
  <w15:chartTrackingRefBased/>
  <w15:docId w15:val="{C3F83F32-EF8A-42AF-8E52-83089274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831"/>
    <w:pPr>
      <w:tabs>
        <w:tab w:val="num" w:pos="720"/>
      </w:tabs>
      <w:spacing w:before="240" w:after="200" w:line="276" w:lineRule="auto"/>
      <w:ind w:left="1559" w:hanging="42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FE6"/>
    <w:rPr>
      <w:color w:val="0563C1" w:themeColor="hyperlink"/>
      <w:u w:val="single"/>
    </w:rPr>
  </w:style>
  <w:style w:type="character" w:styleId="UnresolvedMention">
    <w:name w:val="Unresolved Mention"/>
    <w:basedOn w:val="DefaultParagraphFont"/>
    <w:uiPriority w:val="99"/>
    <w:semiHidden/>
    <w:unhideWhenUsed/>
    <w:rsid w:val="006B1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standishpc.org.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Hartley</dc:creator>
  <cp:keywords/>
  <dc:description/>
  <cp:lastModifiedBy>Standish PC Clerk</cp:lastModifiedBy>
  <cp:revision>2</cp:revision>
  <cp:lastPrinted>2026-06-25T11:41:00Z</cp:lastPrinted>
  <dcterms:created xsi:type="dcterms:W3CDTF">2026-07-13T08:28:00Z</dcterms:created>
  <dcterms:modified xsi:type="dcterms:W3CDTF">2026-07-13T08:28:00Z</dcterms:modified>
</cp:coreProperties>
</file>